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Handover notes template</w:t>
      </w:r>
    </w:p>
    <w:p>
      <w:r>
        <w:t>Use this template to pass on context, decisions, open questions and next actions. Replace the examples with details your next owner needs. Follow your organization?s privacy and retention rules.</w:t>
      </w:r>
    </w:p>
    <w:p>
      <w:pPr>
        <w:pStyle w:val="Heading1"/>
      </w:pPr>
      <w:r>
        <w:t>Handover record</w:t>
      </w:r>
    </w:p>
    <w:p>
      <w:r>
        <w:rPr>
          <w:b/>
        </w:rPr>
        <w:t xml:space="preserve">Handover date: </w:t>
      </w:r>
      <w:r>
        <w:t>June 12</w:t>
      </w:r>
    </w:p>
    <w:p>
      <w:r>
        <w:rPr>
          <w:b/>
        </w:rPr>
        <w:t xml:space="preserve">Handover type: </w:t>
      </w:r>
      <w:r>
        <w:t>Sales to customer success</w:t>
      </w:r>
    </w:p>
    <w:p>
      <w:r>
        <w:rPr>
          <w:b/>
        </w:rPr>
        <w:t xml:space="preserve">Outgoing owner: </w:t>
      </w:r>
      <w:r>
        <w:t>Priya Shah</w:t>
      </w:r>
    </w:p>
    <w:p>
      <w:r>
        <w:rPr>
          <w:b/>
        </w:rPr>
        <w:t xml:space="preserve">Incoming owner: </w:t>
      </w:r>
      <w:r>
        <w:t>Sam Rivera</w:t>
      </w:r>
    </w:p>
    <w:p>
      <w:r>
        <w:rPr>
          <w:b/>
        </w:rPr>
        <w:t xml:space="preserve">Client or project: </w:t>
      </w:r>
      <w:r>
        <w:t>Northstar Design</w:t>
      </w:r>
    </w:p>
    <w:p>
      <w:r>
        <w:rPr>
          <w:b/>
        </w:rPr>
        <w:t xml:space="preserve">Goal and context: </w:t>
      </w:r>
      <w:r>
        <w:t>Prepare weekly pipeline report with less manual copying</w:t>
      </w:r>
    </w:p>
    <w:p>
      <w:r>
        <w:rPr>
          <w:b/>
        </w:rPr>
        <w:t xml:space="preserve">Current status: </w:t>
      </w:r>
      <w:r>
        <w:t>Discovery complete; sample workflow requested</w:t>
      </w:r>
    </w:p>
    <w:p>
      <w:r>
        <w:rPr>
          <w:b/>
        </w:rPr>
        <w:t xml:space="preserve">Decisions and scope: </w:t>
      </w:r>
      <w:r>
        <w:t>Review sample June 18; no delivery date agreed</w:t>
      </w:r>
    </w:p>
    <w:p>
      <w:r>
        <w:rPr>
          <w:b/>
        </w:rPr>
        <w:t xml:space="preserve">Open question or risk: </w:t>
      </w:r>
      <w:r>
        <w:t>Lee to confirm if activity data can be exported</w:t>
      </w:r>
    </w:p>
    <w:p>
      <w:r>
        <w:rPr>
          <w:b/>
        </w:rPr>
        <w:t xml:space="preserve">Action: </w:t>
      </w:r>
      <w:r>
        <w:t>Send sample workflow</w:t>
      </w:r>
    </w:p>
    <w:p>
      <w:r>
        <w:rPr>
          <w:b/>
        </w:rPr>
        <w:t xml:space="preserve">Action owner: </w:t>
      </w:r>
      <w:r>
        <w:t>Priya Shah</w:t>
      </w:r>
    </w:p>
    <w:p>
      <w:r>
        <w:rPr>
          <w:b/>
        </w:rPr>
        <w:t xml:space="preserve">Due date: </w:t>
      </w:r>
      <w:r>
        <w:t>June 14</w:t>
      </w:r>
    </w:p>
    <w:p>
      <w:r>
        <w:rPr>
          <w:b/>
        </w:rPr>
        <w:t xml:space="preserve">Status: </w:t>
      </w:r>
      <w:r>
        <w:t>Open</w:t>
      </w:r>
    </w:p>
    <w:p>
      <w:r>
        <w:rPr>
          <w:b/>
        </w:rPr>
        <w:t xml:space="preserve">Next touchpoint: </w:t>
      </w:r>
      <w:r>
        <w:t>June 18 call to review sample</w:t>
      </w:r>
    </w:p>
    <w:p>
      <w:r>
        <w:rPr>
          <w:b/>
        </w:rPr>
        <w:t xml:space="preserve">Source or access notes: </w:t>
      </w:r>
      <w:r>
        <w:t>Approved account workspace; assigned team only</w:t>
      </w:r>
    </w:p>
    <w:p>
      <w:pPr>
        <w:pStyle w:val="Heading1"/>
      </w:pPr>
      <w:r>
        <w:t>Additional examples</w:t>
      </w:r>
    </w:p>
    <w:p>
      <w:pPr>
        <w:pStyle w:val="Heading2"/>
      </w:pPr>
      <w:r>
        <w:t>Shift change</w:t>
      </w:r>
    </w:p>
    <w:p>
      <w:r>
        <w:t>Service desk evening queue ? Keep urgent customer requests moving. Current status: Three tickets open; one waiting on customer. Next action: Review open queue and contact duty lead if outage (owner: Casey Morgan, due: At shift start). Next touchpoint: Check queue at 6 pm.</w:t>
      </w:r>
    </w:p>
    <w:p>
      <w:pPr>
        <w:pStyle w:val="Heading2"/>
      </w:pPr>
      <w:r>
        <w:t>Project handover</w:t>
      </w:r>
    </w:p>
    <w:p>
      <w:r>
        <w:t>Website content refresh ? Complete approved page revisions. Current status: Drafts reviewed; two pages awaiting sign-off. Next action: Request approval and verify image rights (owner: Ravi Patel, due: June 16). Next touchpoint: June 17 project check-in.</w:t>
      </w:r>
    </w:p>
    <w:p>
      <w:pPr>
        <w:pStyle w:val="Heading2"/>
      </w:pPr>
      <w:r>
        <w:t>Role change</w:t>
      </w:r>
    </w:p>
    <w:p>
      <w:r>
        <w:t>Quarterly client review ? Prepare review and agree next-quarter priorities. Current status: Data requested; meeting not yet scheduled. Next action: Send scheduling options and request attendee list (owner: Alex Chen, due: June 13). Next touchpoint: Set review after data arrives.</w:t>
      </w:r>
    </w:p>
    <w:p>
      <w:pPr>
        <w:pStyle w:val="Heading2"/>
      </w:pPr>
      <w:r>
        <w:t>Sales to service</w:t>
      </w:r>
    </w:p>
    <w:p>
      <w:r>
        <w:t>Pine Street Studio ? Deliver the agreed onboarding workshop. Current status: Scope confirmed; intake form outstanding. Next action: Send intake form and confirm workshop needs (owner: Jamie Park, due: June 14). Next touchpoint: Workshop planning call June 19.</w:t>
      </w:r>
    </w:p>
    <w:p>
      <w:pPr>
        <w:pStyle w:val="Heading1"/>
      </w:pPr>
      <w:r>
        <w:t>Before you hand it over</w:t>
      </w:r>
    </w:p>
    <w:p>
      <w:pPr>
        <w:pStyle w:val="ListBullet"/>
      </w:pPr>
      <w:r>
        <w:t>Confirm names, dates and agreed scope.</w:t>
      </w:r>
    </w:p>
    <w:p>
      <w:pPr>
        <w:pStyle w:val="ListBullet"/>
      </w:pPr>
      <w:r>
        <w:t>Separate confirmed decisions from open questions.</w:t>
      </w:r>
    </w:p>
    <w:p>
      <w:pPr>
        <w:pStyle w:val="ListBullet"/>
      </w:pPr>
      <w:r>
        <w:t>Give every action one owner and a due date.</w:t>
      </w:r>
    </w:p>
    <w:p>
      <w:pPr>
        <w:pStyle w:val="ListBullet"/>
      </w:pPr>
      <w:r>
        <w:t>Review urgent items directly with the incoming owner.</w:t>
      </w:r>
    </w:p>
    <w:p>
      <w:pPr>
        <w:pStyle w:val="ListBullet"/>
      </w:pPr>
      <w:r>
        <w:t>Store the note and related files in an approved location.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